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54" w:rsidRPr="00BD77CD" w:rsidRDefault="00A72D8D" w:rsidP="00047EB0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Title of paper (Times New Roman 16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en-US"/>
        </w:rPr>
        <w:t>pt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bold)</w:t>
      </w:r>
    </w:p>
    <w:p w:rsidR="001A4A54" w:rsidRPr="00BD77CD" w:rsidRDefault="00A72D8D" w:rsidP="0007044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Jane A. Presenter</w:t>
      </w:r>
      <w:r w:rsidR="00070440" w:rsidRPr="00BD77CD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1F7A58" w:rsidRPr="00BD77CD">
        <w:rPr>
          <w:rFonts w:ascii="Times New Roman" w:hAnsi="Times New Roman" w:cs="Times New Roman"/>
          <w:b/>
          <w:vertAlign w:val="superscript"/>
          <w:lang w:val="en-US"/>
        </w:rPr>
        <w:t>*</w:t>
      </w:r>
      <w:r w:rsidR="000D07E1" w:rsidRPr="00BD77CD">
        <w:rPr>
          <w:rFonts w:ascii="Times New Roman" w:hAnsi="Times New Roman" w:cs="Times New Roman"/>
          <w:b/>
          <w:lang w:val="en-US"/>
        </w:rPr>
        <w:t>,</w:t>
      </w:r>
      <w:r w:rsidR="00070440" w:rsidRPr="00BD77CD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John B. </w:t>
      </w:r>
      <w:r w:rsidR="00DF108D">
        <w:rPr>
          <w:rFonts w:ascii="Times New Roman" w:hAnsi="Times New Roman" w:cs="Times New Roman"/>
          <w:b/>
          <w:lang w:val="en-US"/>
        </w:rPr>
        <w:t>Co</w:t>
      </w:r>
      <w:r>
        <w:rPr>
          <w:rFonts w:ascii="Times New Roman" w:hAnsi="Times New Roman" w:cs="Times New Roman"/>
          <w:b/>
          <w:lang w:val="en-US"/>
        </w:rPr>
        <w:t>author</w:t>
      </w:r>
      <w:r w:rsidR="007258A1" w:rsidRPr="00BD77CD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070440" w:rsidRPr="00BD77CD">
        <w:rPr>
          <w:rFonts w:ascii="Times New Roman" w:hAnsi="Times New Roman" w:cs="Times New Roman"/>
          <w:b/>
          <w:lang w:val="en-US"/>
        </w:rPr>
        <w:t xml:space="preserve">, </w:t>
      </w:r>
      <w:r w:rsidR="00DF108D">
        <w:rPr>
          <w:rFonts w:ascii="Times New Roman" w:hAnsi="Times New Roman" w:cs="Times New Roman"/>
          <w:b/>
          <w:lang w:val="en-US"/>
        </w:rPr>
        <w:t>Audrey T. Investigator</w:t>
      </w:r>
      <w:r w:rsidR="000D07E1" w:rsidRPr="00BD77CD">
        <w:rPr>
          <w:rFonts w:ascii="Times New Roman" w:hAnsi="Times New Roman" w:cs="Times New Roman"/>
          <w:b/>
          <w:vertAlign w:val="superscript"/>
          <w:lang w:val="en-US"/>
        </w:rPr>
        <w:t>1</w:t>
      </w:r>
    </w:p>
    <w:p w:rsidR="00070440" w:rsidRPr="00BD77CD" w:rsidRDefault="00070440" w:rsidP="00070440">
      <w:pPr>
        <w:pStyle w:val="Address"/>
        <w:tabs>
          <w:tab w:val="clear" w:pos="360"/>
        </w:tabs>
        <w:spacing w:before="0" w:line="240" w:lineRule="auto"/>
        <w:ind w:left="0"/>
        <w:jc w:val="center"/>
        <w:rPr>
          <w:rFonts w:ascii="Times New Roman" w:hAnsi="Times New Roman"/>
          <w:i/>
          <w:sz w:val="20"/>
          <w:szCs w:val="22"/>
          <w:lang w:val="en-US"/>
        </w:rPr>
      </w:pPr>
      <w:r w:rsidRPr="00BD77CD">
        <w:rPr>
          <w:rFonts w:ascii="Times New Roman" w:hAnsi="Times New Roman"/>
          <w:i/>
          <w:sz w:val="20"/>
          <w:szCs w:val="22"/>
          <w:vertAlign w:val="superscript"/>
          <w:lang w:val="en-US"/>
        </w:rPr>
        <w:t>1</w:t>
      </w:r>
      <w:r w:rsidRPr="00BD77CD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r w:rsidR="000D07E1" w:rsidRPr="00BD77CD">
        <w:rPr>
          <w:rFonts w:ascii="Times New Roman" w:hAnsi="Times New Roman"/>
          <w:i/>
          <w:sz w:val="20"/>
          <w:szCs w:val="22"/>
          <w:lang w:val="en-US"/>
        </w:rPr>
        <w:t>Department of Electrical Engineering, University of California Los Angeles (UCLA) Los Angeles, CA 90095, USA</w:t>
      </w:r>
      <w:r w:rsidR="00DF108D">
        <w:rPr>
          <w:rFonts w:ascii="Times New Roman" w:hAnsi="Times New Roman"/>
          <w:i/>
          <w:sz w:val="20"/>
          <w:szCs w:val="22"/>
          <w:lang w:val="en-US"/>
        </w:rPr>
        <w:t xml:space="preserve">   (10 pt. Times New Roman)</w:t>
      </w:r>
    </w:p>
    <w:p w:rsidR="00070440" w:rsidRPr="00BD77CD" w:rsidRDefault="001F7A58" w:rsidP="00C854E0">
      <w:pPr>
        <w:pStyle w:val="Address"/>
        <w:tabs>
          <w:tab w:val="clear" w:pos="360"/>
        </w:tabs>
        <w:spacing w:before="0" w:after="480" w:line="240" w:lineRule="auto"/>
        <w:ind w:left="0"/>
        <w:jc w:val="center"/>
        <w:rPr>
          <w:rFonts w:ascii="Times New Roman" w:hAnsi="Times New Roman"/>
          <w:i/>
          <w:sz w:val="20"/>
          <w:szCs w:val="22"/>
          <w:lang w:val="en-US"/>
        </w:rPr>
      </w:pPr>
      <w:r w:rsidRPr="00BD77CD">
        <w:rPr>
          <w:rFonts w:ascii="Times New Roman" w:hAnsi="Times New Roman"/>
          <w:i/>
          <w:sz w:val="20"/>
          <w:szCs w:val="22"/>
          <w:lang w:val="en-US"/>
        </w:rPr>
        <w:t>*Contact E</w:t>
      </w:r>
      <w:r w:rsidR="00070440" w:rsidRPr="00BD77CD">
        <w:rPr>
          <w:rFonts w:ascii="Times New Roman" w:hAnsi="Times New Roman"/>
          <w:i/>
          <w:sz w:val="20"/>
          <w:szCs w:val="22"/>
          <w:lang w:val="en-US"/>
        </w:rPr>
        <w:t xml:space="preserve">mail: </w:t>
      </w:r>
      <w:r w:rsidR="00A72D8D">
        <w:rPr>
          <w:rStyle w:val="Hyperlink"/>
          <w:rFonts w:ascii="Times New Roman" w:hAnsi="Times New Roman"/>
          <w:i/>
          <w:sz w:val="20"/>
          <w:szCs w:val="22"/>
          <w:lang w:val="en-US"/>
        </w:rPr>
        <w:t>janepresenter@ucla.edu</w:t>
      </w:r>
    </w:p>
    <w:p w:rsidR="00DF108D" w:rsidRDefault="00DF108D" w:rsidP="00DF108D">
      <w:pPr>
        <w:spacing w:before="360" w:after="120"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>(The author list should be Times New Roman 12 pt. The presenting author should be underlined. )</w:t>
      </w:r>
    </w:p>
    <w:p w:rsidR="00DF108D" w:rsidRDefault="00DF108D" w:rsidP="00DF108D">
      <w:pPr>
        <w:spacing w:before="360"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 xml:space="preserve">Short Abstract </w:t>
      </w:r>
      <w:r>
        <w:rPr>
          <w:rFonts w:ascii="Times New Roman" w:hAnsi="Times New Roman" w:cs="Times New Roman"/>
          <w:sz w:val="22"/>
          <w:lang w:val="en-US"/>
        </w:rPr>
        <w:t xml:space="preserve">This should be a brief summary of the abstract that is </w:t>
      </w:r>
      <w:r w:rsidR="004F4E64">
        <w:rPr>
          <w:rFonts w:ascii="Times New Roman" w:hAnsi="Times New Roman" w:cs="Times New Roman"/>
          <w:sz w:val="22"/>
          <w:lang w:val="en-US"/>
        </w:rPr>
        <w:t xml:space="preserve">500 characters </w:t>
      </w:r>
      <w:r>
        <w:rPr>
          <w:rFonts w:ascii="Times New Roman" w:hAnsi="Times New Roman" w:cs="Times New Roman"/>
          <w:sz w:val="22"/>
          <w:lang w:val="en-US"/>
        </w:rPr>
        <w:t xml:space="preserve">long maximum. </w:t>
      </w:r>
      <w:bookmarkStart w:id="0" w:name="_GoBack"/>
      <w:bookmarkEnd w:id="0"/>
    </w:p>
    <w:p w:rsidR="00070440" w:rsidRPr="00BD77CD" w:rsidRDefault="00DF108D" w:rsidP="00674D8D">
      <w:pPr>
        <w:spacing w:before="240" w:after="120"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 xml:space="preserve">1. </w:t>
      </w:r>
      <w:r w:rsidR="00A72D8D">
        <w:rPr>
          <w:rFonts w:ascii="Times New Roman" w:hAnsi="Times New Roman" w:cs="Times New Roman"/>
          <w:b/>
          <w:szCs w:val="24"/>
          <w:lang w:val="en-US"/>
        </w:rPr>
        <w:t>Introduction</w:t>
      </w:r>
      <w:r w:rsidR="00314403">
        <w:rPr>
          <w:rFonts w:ascii="Times New Roman" w:hAnsi="Times New Roman" w:cs="Times New Roman"/>
          <w:b/>
          <w:szCs w:val="24"/>
          <w:lang w:val="en-US"/>
        </w:rPr>
        <w:t xml:space="preserve">   (Heading</w:t>
      </w:r>
      <w:r w:rsidR="00A72D8D">
        <w:rPr>
          <w:rFonts w:ascii="Times New Roman" w:hAnsi="Times New Roman" w:cs="Times New Roman"/>
          <w:b/>
          <w:szCs w:val="24"/>
          <w:lang w:val="en-US"/>
        </w:rPr>
        <w:t xml:space="preserve"> Times New Roman 12 </w:t>
      </w:r>
      <w:proofErr w:type="spellStart"/>
      <w:r w:rsidR="00A72D8D">
        <w:rPr>
          <w:rFonts w:ascii="Times New Roman" w:hAnsi="Times New Roman" w:cs="Times New Roman"/>
          <w:b/>
          <w:szCs w:val="24"/>
          <w:lang w:val="en-US"/>
        </w:rPr>
        <w:t>pt</w:t>
      </w:r>
      <w:proofErr w:type="spellEnd"/>
      <w:r w:rsidR="00A72D8D">
        <w:rPr>
          <w:rFonts w:ascii="Times New Roman" w:hAnsi="Times New Roman" w:cs="Times New Roman"/>
          <w:b/>
          <w:szCs w:val="24"/>
          <w:lang w:val="en-US"/>
        </w:rPr>
        <w:t xml:space="preserve"> bold)</w:t>
      </w:r>
    </w:p>
    <w:p w:rsidR="00DF108D" w:rsidRDefault="00DF108D" w:rsidP="00674D8D">
      <w:pPr>
        <w:spacing w:before="360"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The total length of the abstract should be </w:t>
      </w:r>
      <w:proofErr w:type="gramStart"/>
      <w:r>
        <w:rPr>
          <w:rFonts w:ascii="Times New Roman" w:hAnsi="Times New Roman" w:cs="Times New Roman"/>
          <w:sz w:val="22"/>
          <w:lang w:val="en-US"/>
        </w:rPr>
        <w:t>2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 pages maximum – a mix of text and figures. The text should be Times New Roman 11 pt.</w:t>
      </w:r>
    </w:p>
    <w:p w:rsidR="00A72D8D" w:rsidRDefault="00A72D8D" w:rsidP="00674D8D">
      <w:pPr>
        <w:spacing w:before="360"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 w:rsidRPr="00A72D8D">
        <w:rPr>
          <w:rFonts w:ascii="Times New Roman" w:hAnsi="Times New Roman" w:cs="Times New Roman"/>
          <w:sz w:val="22"/>
          <w:lang w:val="en-US"/>
        </w:rPr>
        <w:t xml:space="preserve">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et</w:t>
      </w:r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>.</w:t>
      </w:r>
    </w:p>
    <w:p w:rsidR="004E4F0C" w:rsidRPr="00BD77CD" w:rsidRDefault="00C06197" w:rsidP="00674D8D">
      <w:pPr>
        <w:spacing w:before="360" w:after="120"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BD77CD">
        <w:rPr>
          <w:rFonts w:ascii="Times New Roman" w:hAnsi="Times New Roman" w:cs="Times New Roman"/>
          <w:b/>
          <w:szCs w:val="24"/>
          <w:lang w:val="en-US"/>
        </w:rPr>
        <w:t>2. Results</w:t>
      </w:r>
    </w:p>
    <w:p w:rsidR="006E56BB" w:rsidRDefault="00A72D8D" w:rsidP="00674D8D">
      <w:pPr>
        <w:spacing w:after="8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 w:rsidRPr="00A72D8D">
        <w:rPr>
          <w:rFonts w:ascii="Times New Roman" w:hAnsi="Times New Roman" w:cs="Times New Roman"/>
          <w:sz w:val="22"/>
          <w:lang w:val="en-US"/>
        </w:rPr>
        <w:t xml:space="preserve">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et</w:t>
      </w:r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>.</w:t>
      </w:r>
    </w:p>
    <w:p w:rsidR="00A72D8D" w:rsidRDefault="00A72D8D" w:rsidP="00674D8D">
      <w:pPr>
        <w:spacing w:after="80" w:line="240" w:lineRule="auto"/>
        <w:jc w:val="both"/>
        <w:rPr>
          <w:rFonts w:ascii="Times New Roman" w:hAnsi="Times New Roman" w:cs="Times New Roman"/>
          <w:sz w:val="22"/>
          <w:lang w:val="en-US"/>
        </w:rPr>
      </w:pPr>
      <w:r w:rsidRPr="00A72D8D">
        <w:rPr>
          <w:rFonts w:ascii="Times New Roman" w:hAnsi="Times New Roman" w:cs="Times New Roman"/>
          <w:sz w:val="22"/>
          <w:lang w:val="en-US"/>
        </w:rPr>
        <w:t xml:space="preserve">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et</w:t>
      </w:r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</w:t>
      </w:r>
      <w:r w:rsidRPr="00A72D8D">
        <w:rPr>
          <w:rFonts w:ascii="Times New Roman" w:hAnsi="Times New Roman" w:cs="Times New Roman"/>
          <w:sz w:val="22"/>
          <w:lang w:val="en-US"/>
        </w:rPr>
        <w:lastRenderedPageBreak/>
        <w:t xml:space="preserve">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consetetur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sadipscing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elitr</w:t>
      </w:r>
      <w:proofErr w:type="spellEnd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 xml:space="preserve">, 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nonumy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eirmod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tempor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invidunt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ut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labore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magna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aliquyam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erat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sed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diam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voluptua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At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vero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eos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accusam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justo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duo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dolores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rebum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. Stet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clita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kasd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gubergren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, no sea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takimata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proofErr w:type="gramStart"/>
      <w:r w:rsidRPr="00A72D8D">
        <w:rPr>
          <w:rFonts w:ascii="Times New Roman" w:hAnsi="Times New Roman" w:cs="Times New Roman"/>
          <w:sz w:val="22"/>
          <w:lang w:val="en-US"/>
        </w:rPr>
        <w:t>sanctus</w:t>
      </w:r>
      <w:proofErr w:type="spellEnd"/>
      <w:proofErr w:type="gramEnd"/>
      <w:r w:rsidRPr="00A72D8D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est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 xml:space="preserve"> Lorem ipsum dolor sit </w:t>
      </w:r>
      <w:proofErr w:type="spellStart"/>
      <w:r w:rsidRPr="00A72D8D">
        <w:rPr>
          <w:rFonts w:ascii="Times New Roman" w:hAnsi="Times New Roman" w:cs="Times New Roman"/>
          <w:sz w:val="22"/>
          <w:lang w:val="en-US"/>
        </w:rPr>
        <w:t>amet</w:t>
      </w:r>
      <w:proofErr w:type="spellEnd"/>
      <w:r w:rsidRPr="00A72D8D">
        <w:rPr>
          <w:rFonts w:ascii="Times New Roman" w:hAnsi="Times New Roman" w:cs="Times New Roman"/>
          <w:sz w:val="22"/>
          <w:lang w:val="en-US"/>
        </w:rPr>
        <w:t>.</w:t>
      </w:r>
    </w:p>
    <w:p w:rsidR="00DB6676" w:rsidRPr="00BD77CD" w:rsidRDefault="00DB6676" w:rsidP="00674D8D">
      <w:pPr>
        <w:spacing w:after="8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7C6C" w:rsidRPr="00BD77CD" w:rsidTr="00E57C6C">
        <w:tc>
          <w:tcPr>
            <w:tcW w:w="8494" w:type="dxa"/>
          </w:tcPr>
          <w:p w:rsidR="00E57C6C" w:rsidRPr="00BD77CD" w:rsidRDefault="00EB6E66" w:rsidP="001D463D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305300" cy="28702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StateGainAndDistribution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1" t="6161" r="-1623" b="1133"/>
                          <a:stretch/>
                        </pic:blipFill>
                        <pic:spPr bwMode="auto">
                          <a:xfrm>
                            <a:off x="0" y="0"/>
                            <a:ext cx="4320921" cy="2880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63D" w:rsidRPr="00BD77CD" w:rsidRDefault="00C854E0" w:rsidP="00EB1BB0">
      <w:pPr>
        <w:pStyle w:val="Figurecaption"/>
        <w:spacing w:before="0" w:afterLines="120" w:after="288" w:line="240" w:lineRule="auto"/>
        <w:ind w:left="0" w:right="576"/>
        <w:jc w:val="center"/>
        <w:rPr>
          <w:rFonts w:ascii="Times New Roman" w:hAnsi="Times New Roman"/>
          <w:sz w:val="18"/>
          <w:szCs w:val="18"/>
          <w:lang w:val="en-US"/>
        </w:rPr>
      </w:pPr>
      <w:r w:rsidRPr="00BD77CD">
        <w:rPr>
          <w:rFonts w:ascii="Times New Roman" w:hAnsi="Times New Roman"/>
          <w:b/>
          <w:sz w:val="18"/>
          <w:szCs w:val="18"/>
          <w:lang w:val="en-US"/>
        </w:rPr>
        <w:t>Fig</w:t>
      </w:r>
      <w:r w:rsidR="00A72D8D">
        <w:rPr>
          <w:rFonts w:ascii="Times New Roman" w:hAnsi="Times New Roman"/>
          <w:b/>
          <w:sz w:val="18"/>
          <w:szCs w:val="18"/>
          <w:lang w:val="en-US"/>
        </w:rPr>
        <w:t>ure</w:t>
      </w:r>
      <w:r w:rsidRPr="00BD77CD">
        <w:rPr>
          <w:rFonts w:ascii="Times New Roman" w:hAnsi="Times New Roman"/>
          <w:b/>
          <w:sz w:val="18"/>
          <w:szCs w:val="18"/>
          <w:lang w:val="en-US"/>
        </w:rPr>
        <w:t xml:space="preserve"> 1</w:t>
      </w:r>
      <w:r w:rsidRPr="00BD77CD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771AEF" w:rsidRPr="00BD77CD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A72D8D">
        <w:rPr>
          <w:rFonts w:ascii="Times New Roman" w:hAnsi="Times New Roman"/>
          <w:sz w:val="18"/>
          <w:szCs w:val="18"/>
          <w:lang w:val="en-US"/>
        </w:rPr>
        <w:t xml:space="preserve">This is </w:t>
      </w:r>
      <w:r w:rsidR="00DF108D">
        <w:rPr>
          <w:rFonts w:ascii="Times New Roman" w:hAnsi="Times New Roman"/>
          <w:sz w:val="18"/>
          <w:szCs w:val="18"/>
          <w:lang w:val="en-US"/>
        </w:rPr>
        <w:t xml:space="preserve">a </w:t>
      </w:r>
      <w:r w:rsidR="00A72D8D">
        <w:rPr>
          <w:rFonts w:ascii="Times New Roman" w:hAnsi="Times New Roman"/>
          <w:sz w:val="18"/>
          <w:szCs w:val="18"/>
          <w:lang w:val="en-US"/>
        </w:rPr>
        <w:t xml:space="preserve">caption for </w:t>
      </w:r>
      <w:r w:rsidR="00DF108D">
        <w:rPr>
          <w:rFonts w:ascii="Times New Roman" w:hAnsi="Times New Roman"/>
          <w:sz w:val="18"/>
          <w:szCs w:val="18"/>
          <w:lang w:val="en-US"/>
        </w:rPr>
        <w:t xml:space="preserve">a </w:t>
      </w:r>
      <w:r w:rsidR="00A72D8D">
        <w:rPr>
          <w:rFonts w:ascii="Times New Roman" w:hAnsi="Times New Roman"/>
          <w:sz w:val="18"/>
          <w:szCs w:val="18"/>
          <w:lang w:val="en-US"/>
        </w:rPr>
        <w:t>figure.</w:t>
      </w:r>
    </w:p>
    <w:p w:rsidR="003C61AB" w:rsidRPr="00A72D8D" w:rsidRDefault="007B36E8" w:rsidP="00A72D8D">
      <w:pPr>
        <w:spacing w:after="120"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BD77CD">
        <w:rPr>
          <w:rFonts w:ascii="Times New Roman" w:hAnsi="Times New Roman" w:cs="Times New Roman"/>
          <w:b/>
          <w:szCs w:val="24"/>
          <w:lang w:val="en-US"/>
        </w:rPr>
        <w:t>References</w:t>
      </w:r>
    </w:p>
    <w:p w:rsidR="003C61AB" w:rsidRPr="00314403" w:rsidRDefault="00A72D8D" w:rsidP="00584723">
      <w:pPr>
        <w:autoSpaceDE w:val="0"/>
        <w:autoSpaceDN w:val="0"/>
        <w:adjustRightInd w:val="0"/>
        <w:spacing w:after="8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4403">
        <w:rPr>
          <w:rFonts w:ascii="Times New Roman" w:hAnsi="Times New Roman" w:cs="Times New Roman"/>
          <w:sz w:val="20"/>
          <w:szCs w:val="20"/>
          <w:lang w:val="en-US"/>
        </w:rPr>
        <w:t>[1</w:t>
      </w:r>
      <w:r w:rsidR="003C61AB" w:rsidRPr="00314403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3C61AB" w:rsidRPr="0031440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 xml:space="preserve">C. Weber, A. </w:t>
      </w:r>
      <w:r w:rsidR="00BD77CD" w:rsidRPr="00314403">
        <w:rPr>
          <w:rFonts w:ascii="Times New Roman" w:hAnsi="Times New Roman" w:cs="Times New Roman"/>
          <w:sz w:val="20"/>
          <w:szCs w:val="20"/>
          <w:lang w:val="en-US"/>
        </w:rPr>
        <w:t>Wacker, and A. Knorr,</w:t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D77CD" w:rsidRPr="00314403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>Density-matrix theory of the optical dynamics and transport in quantum cascade structures: The role of coherence</w:t>
      </w:r>
      <w:r w:rsidR="0031440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D77CD" w:rsidRPr="00314403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84723" w:rsidRPr="00314403">
        <w:rPr>
          <w:rFonts w:ascii="Times New Roman" w:hAnsi="Times New Roman" w:cs="Times New Roman"/>
          <w:i/>
          <w:sz w:val="20"/>
          <w:szCs w:val="20"/>
          <w:lang w:val="en-US"/>
        </w:rPr>
        <w:t>Physical Review B</w:t>
      </w:r>
      <w:r w:rsidR="00314403">
        <w:rPr>
          <w:rFonts w:ascii="Times New Roman" w:hAnsi="Times New Roman" w:cs="Times New Roman"/>
          <w:sz w:val="20"/>
          <w:szCs w:val="20"/>
          <w:lang w:val="en-US"/>
        </w:rPr>
        <w:t>, vol.</w:t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 xml:space="preserve"> 79</w:t>
      </w:r>
      <w:r w:rsidR="00314403">
        <w:rPr>
          <w:rFonts w:ascii="Times New Roman" w:hAnsi="Times New Roman" w:cs="Times New Roman"/>
          <w:sz w:val="20"/>
          <w:szCs w:val="20"/>
          <w:lang w:val="en-US"/>
        </w:rPr>
        <w:t>, 165322</w:t>
      </w:r>
      <w:r w:rsidR="00584723" w:rsidRPr="00314403">
        <w:rPr>
          <w:rFonts w:ascii="Times New Roman" w:hAnsi="Times New Roman" w:cs="Times New Roman"/>
          <w:sz w:val="20"/>
          <w:szCs w:val="20"/>
          <w:lang w:val="en-US"/>
        </w:rPr>
        <w:t xml:space="preserve"> (2009).</w:t>
      </w:r>
    </w:p>
    <w:p w:rsidR="00884854" w:rsidRPr="00BD77CD" w:rsidRDefault="00884854" w:rsidP="00584723">
      <w:pPr>
        <w:autoSpaceDE w:val="0"/>
        <w:autoSpaceDN w:val="0"/>
        <w:adjustRightInd w:val="0"/>
        <w:spacing w:after="80" w:line="240" w:lineRule="auto"/>
        <w:ind w:left="567" w:hanging="567"/>
        <w:jc w:val="both"/>
        <w:rPr>
          <w:rFonts w:ascii="Times New Roman" w:hAnsi="Times New Roman" w:cs="Times New Roman"/>
          <w:sz w:val="18"/>
          <w:szCs w:val="20"/>
          <w:lang w:val="en-US"/>
        </w:rPr>
      </w:pPr>
    </w:p>
    <w:sectPr w:rsidR="00884854" w:rsidRPr="00BD77CD" w:rsidSect="00A72D8D">
      <w:pgSz w:w="12240" w:h="15840" w:code="1"/>
      <w:pgMar w:top="1800" w:right="1800" w:bottom="180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4A54"/>
    <w:rsid w:val="0001453E"/>
    <w:rsid w:val="00016FFA"/>
    <w:rsid w:val="000245E3"/>
    <w:rsid w:val="00036EB3"/>
    <w:rsid w:val="00047EB0"/>
    <w:rsid w:val="00070440"/>
    <w:rsid w:val="0007402F"/>
    <w:rsid w:val="00076E55"/>
    <w:rsid w:val="000A1687"/>
    <w:rsid w:val="000A5F43"/>
    <w:rsid w:val="000C54C0"/>
    <w:rsid w:val="000D07E1"/>
    <w:rsid w:val="000E3674"/>
    <w:rsid w:val="00100FD9"/>
    <w:rsid w:val="00124DC1"/>
    <w:rsid w:val="00125703"/>
    <w:rsid w:val="00126311"/>
    <w:rsid w:val="0015523B"/>
    <w:rsid w:val="00160BF7"/>
    <w:rsid w:val="00177F3A"/>
    <w:rsid w:val="00191117"/>
    <w:rsid w:val="001A4A54"/>
    <w:rsid w:val="001B1BEA"/>
    <w:rsid w:val="001B347A"/>
    <w:rsid w:val="001D03ED"/>
    <w:rsid w:val="001D463D"/>
    <w:rsid w:val="001E53C2"/>
    <w:rsid w:val="001F7A58"/>
    <w:rsid w:val="00212A5F"/>
    <w:rsid w:val="002215BD"/>
    <w:rsid w:val="002265E7"/>
    <w:rsid w:val="00247D63"/>
    <w:rsid w:val="00267B0C"/>
    <w:rsid w:val="002A3369"/>
    <w:rsid w:val="002B3A70"/>
    <w:rsid w:val="002E39CD"/>
    <w:rsid w:val="002E5E04"/>
    <w:rsid w:val="00314403"/>
    <w:rsid w:val="00316E99"/>
    <w:rsid w:val="00343B03"/>
    <w:rsid w:val="0035695A"/>
    <w:rsid w:val="00361B79"/>
    <w:rsid w:val="003B1BDB"/>
    <w:rsid w:val="003C61AB"/>
    <w:rsid w:val="003F42BA"/>
    <w:rsid w:val="004009EC"/>
    <w:rsid w:val="00400CF0"/>
    <w:rsid w:val="00401819"/>
    <w:rsid w:val="00410ADD"/>
    <w:rsid w:val="004200A2"/>
    <w:rsid w:val="0042361D"/>
    <w:rsid w:val="0042457A"/>
    <w:rsid w:val="00434A7C"/>
    <w:rsid w:val="00442D26"/>
    <w:rsid w:val="00461A4C"/>
    <w:rsid w:val="00472276"/>
    <w:rsid w:val="00486E9D"/>
    <w:rsid w:val="00491E20"/>
    <w:rsid w:val="00493872"/>
    <w:rsid w:val="00494DD1"/>
    <w:rsid w:val="004B483F"/>
    <w:rsid w:val="004C0271"/>
    <w:rsid w:val="004D1E43"/>
    <w:rsid w:val="004E4F0C"/>
    <w:rsid w:val="004F130B"/>
    <w:rsid w:val="004F4E64"/>
    <w:rsid w:val="0050081F"/>
    <w:rsid w:val="005014B4"/>
    <w:rsid w:val="00514D31"/>
    <w:rsid w:val="00516DFD"/>
    <w:rsid w:val="00517B57"/>
    <w:rsid w:val="0053769D"/>
    <w:rsid w:val="00540459"/>
    <w:rsid w:val="005431E5"/>
    <w:rsid w:val="00543932"/>
    <w:rsid w:val="0055291A"/>
    <w:rsid w:val="00553C3A"/>
    <w:rsid w:val="00570172"/>
    <w:rsid w:val="00584723"/>
    <w:rsid w:val="005D1BBB"/>
    <w:rsid w:val="005E1209"/>
    <w:rsid w:val="005F5B5B"/>
    <w:rsid w:val="005F70BD"/>
    <w:rsid w:val="00602982"/>
    <w:rsid w:val="00616CF2"/>
    <w:rsid w:val="00625BA6"/>
    <w:rsid w:val="00630ECA"/>
    <w:rsid w:val="006342E5"/>
    <w:rsid w:val="00674D8D"/>
    <w:rsid w:val="006C0415"/>
    <w:rsid w:val="006C304D"/>
    <w:rsid w:val="006D4E2E"/>
    <w:rsid w:val="006E56BB"/>
    <w:rsid w:val="006F0C0D"/>
    <w:rsid w:val="006F7C89"/>
    <w:rsid w:val="007007FC"/>
    <w:rsid w:val="00712401"/>
    <w:rsid w:val="007258A1"/>
    <w:rsid w:val="00746AE5"/>
    <w:rsid w:val="00766F39"/>
    <w:rsid w:val="00771AEF"/>
    <w:rsid w:val="007A53FE"/>
    <w:rsid w:val="007B36E8"/>
    <w:rsid w:val="007B60E5"/>
    <w:rsid w:val="007C48C9"/>
    <w:rsid w:val="007D2F6D"/>
    <w:rsid w:val="007E3C11"/>
    <w:rsid w:val="0080755C"/>
    <w:rsid w:val="00813DB2"/>
    <w:rsid w:val="008424CE"/>
    <w:rsid w:val="00861145"/>
    <w:rsid w:val="00884854"/>
    <w:rsid w:val="00884BEB"/>
    <w:rsid w:val="00892D19"/>
    <w:rsid w:val="008A48BA"/>
    <w:rsid w:val="008B5CC5"/>
    <w:rsid w:val="008C3D47"/>
    <w:rsid w:val="008C6ECC"/>
    <w:rsid w:val="008D3E95"/>
    <w:rsid w:val="008F7958"/>
    <w:rsid w:val="008F7E05"/>
    <w:rsid w:val="00916EBA"/>
    <w:rsid w:val="009177A8"/>
    <w:rsid w:val="0094140F"/>
    <w:rsid w:val="00947D23"/>
    <w:rsid w:val="0097636A"/>
    <w:rsid w:val="009813B1"/>
    <w:rsid w:val="00982EAA"/>
    <w:rsid w:val="009D0870"/>
    <w:rsid w:val="009E06D8"/>
    <w:rsid w:val="009E39A8"/>
    <w:rsid w:val="009F211A"/>
    <w:rsid w:val="009F4A54"/>
    <w:rsid w:val="009F55AD"/>
    <w:rsid w:val="00A268F5"/>
    <w:rsid w:val="00A36E64"/>
    <w:rsid w:val="00A46AB0"/>
    <w:rsid w:val="00A558E5"/>
    <w:rsid w:val="00A60579"/>
    <w:rsid w:val="00A72D8D"/>
    <w:rsid w:val="00A80240"/>
    <w:rsid w:val="00A949A2"/>
    <w:rsid w:val="00AB5465"/>
    <w:rsid w:val="00AD50E2"/>
    <w:rsid w:val="00AE44A4"/>
    <w:rsid w:val="00AE50A2"/>
    <w:rsid w:val="00B35276"/>
    <w:rsid w:val="00B5064F"/>
    <w:rsid w:val="00B55208"/>
    <w:rsid w:val="00B65008"/>
    <w:rsid w:val="00B8312A"/>
    <w:rsid w:val="00BA366D"/>
    <w:rsid w:val="00BD4FE5"/>
    <w:rsid w:val="00BD77CD"/>
    <w:rsid w:val="00BF0041"/>
    <w:rsid w:val="00C06197"/>
    <w:rsid w:val="00C52A5E"/>
    <w:rsid w:val="00C619B1"/>
    <w:rsid w:val="00C75F14"/>
    <w:rsid w:val="00C854E0"/>
    <w:rsid w:val="00C85E19"/>
    <w:rsid w:val="00C951FD"/>
    <w:rsid w:val="00CA0BF4"/>
    <w:rsid w:val="00CA72B0"/>
    <w:rsid w:val="00CC27D8"/>
    <w:rsid w:val="00CC4765"/>
    <w:rsid w:val="00CC7674"/>
    <w:rsid w:val="00CC7C64"/>
    <w:rsid w:val="00CF12AB"/>
    <w:rsid w:val="00CF5556"/>
    <w:rsid w:val="00D03B4D"/>
    <w:rsid w:val="00D05D09"/>
    <w:rsid w:val="00D25AF0"/>
    <w:rsid w:val="00D36651"/>
    <w:rsid w:val="00D56669"/>
    <w:rsid w:val="00D73D94"/>
    <w:rsid w:val="00D750D4"/>
    <w:rsid w:val="00D8647E"/>
    <w:rsid w:val="00DA1170"/>
    <w:rsid w:val="00DB6676"/>
    <w:rsid w:val="00DC2FF7"/>
    <w:rsid w:val="00DF108D"/>
    <w:rsid w:val="00DF19E3"/>
    <w:rsid w:val="00DF634C"/>
    <w:rsid w:val="00E008F4"/>
    <w:rsid w:val="00E00B79"/>
    <w:rsid w:val="00E07E9D"/>
    <w:rsid w:val="00E3582B"/>
    <w:rsid w:val="00E44010"/>
    <w:rsid w:val="00E57C6C"/>
    <w:rsid w:val="00E71FCC"/>
    <w:rsid w:val="00E81B5B"/>
    <w:rsid w:val="00E8514E"/>
    <w:rsid w:val="00EA67F2"/>
    <w:rsid w:val="00EB1BB0"/>
    <w:rsid w:val="00EB6E66"/>
    <w:rsid w:val="00EC4B4C"/>
    <w:rsid w:val="00EE1602"/>
    <w:rsid w:val="00EF3493"/>
    <w:rsid w:val="00F269C8"/>
    <w:rsid w:val="00F2750A"/>
    <w:rsid w:val="00F34CBA"/>
    <w:rsid w:val="00F714BD"/>
    <w:rsid w:val="00F7174C"/>
    <w:rsid w:val="00F7243C"/>
    <w:rsid w:val="00F81910"/>
    <w:rsid w:val="00F871CC"/>
    <w:rsid w:val="00FA3788"/>
    <w:rsid w:val="00FB669E"/>
    <w:rsid w:val="00FC25DE"/>
    <w:rsid w:val="00FC43D1"/>
    <w:rsid w:val="00FE13A5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B467"/>
  <w15:docId w15:val="{AB2D937A-E024-438E-9308-9F5ACAF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2"/>
        <w:lang w:val="de-A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70440"/>
    <w:pPr>
      <w:tabs>
        <w:tab w:val="left" w:pos="360"/>
      </w:tabs>
      <w:spacing w:before="60"/>
      <w:ind w:left="357"/>
    </w:pPr>
    <w:rPr>
      <w:rFonts w:ascii="Times" w:eastAsia="Times New Roman" w:hAnsi="Times" w:cs="Times New Roman"/>
      <w:szCs w:val="20"/>
      <w:lang w:val="en-GB"/>
    </w:rPr>
  </w:style>
  <w:style w:type="character" w:customStyle="1" w:styleId="Affiliation">
    <w:name w:val="Affiliation"/>
    <w:rsid w:val="0007044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D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F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16DF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eferences">
    <w:name w:val="References"/>
    <w:basedOn w:val="Normal"/>
    <w:rsid w:val="00C854E0"/>
    <w:pPr>
      <w:ind w:left="720" w:hanging="720"/>
    </w:pPr>
    <w:rPr>
      <w:rFonts w:ascii="Times" w:eastAsia="Times New Roman" w:hAnsi="Times" w:cs="Times New Roman"/>
      <w:szCs w:val="20"/>
      <w:lang w:val="en-GB"/>
    </w:rPr>
  </w:style>
  <w:style w:type="paragraph" w:customStyle="1" w:styleId="Figurecaption">
    <w:name w:val="Figure caption"/>
    <w:basedOn w:val="Normal"/>
    <w:next w:val="Normal"/>
    <w:rsid w:val="00C854E0"/>
    <w:pPr>
      <w:tabs>
        <w:tab w:val="left" w:pos="360"/>
      </w:tabs>
      <w:spacing w:before="240" w:after="120"/>
      <w:ind w:left="1134" w:right="1134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47D23"/>
    <w:pPr>
      <w:ind w:left="720"/>
      <w:contextualSpacing/>
    </w:pPr>
  </w:style>
  <w:style w:type="table" w:styleId="TableGrid">
    <w:name w:val="Table Grid"/>
    <w:basedOn w:val="TableNormal"/>
    <w:uiPriority w:val="59"/>
    <w:rsid w:val="00E57C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8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B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3BF8-D751-4423-9F33-D3A35169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</dc:creator>
  <cp:lastModifiedBy>Benjamin Williams</cp:lastModifiedBy>
  <cp:revision>9</cp:revision>
  <cp:lastPrinted>2017-03-31T21:07:00Z</cp:lastPrinted>
  <dcterms:created xsi:type="dcterms:W3CDTF">2017-04-17T19:42:00Z</dcterms:created>
  <dcterms:modified xsi:type="dcterms:W3CDTF">2019-02-02T00:52:00Z</dcterms:modified>
</cp:coreProperties>
</file>